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376" w:rsidRDefault="00EF0376" w:rsidP="00EF0376">
      <w:pPr>
        <w:pStyle w:val="Heading1"/>
        <w:jc w:val="center"/>
        <w:rPr>
          <w:noProof/>
          <w:lang w:eastAsia="nb-NO"/>
        </w:rPr>
      </w:pPr>
      <w:bookmarkStart w:id="0" w:name="_Toc367453288"/>
      <w:r>
        <w:rPr>
          <w:noProof/>
          <w:lang w:eastAsia="nb-NO"/>
        </w:rPr>
        <w:t>QUICK REFERENCE CHECKLISTS</w:t>
      </w:r>
      <w:bookmarkEnd w:id="0"/>
    </w:p>
    <w:p w:rsidR="00EF0376" w:rsidRPr="00EF0376" w:rsidRDefault="00EF0376" w:rsidP="00EF0376">
      <w:pPr>
        <w:jc w:val="center"/>
        <w:rPr>
          <w:sz w:val="28"/>
          <w:szCs w:val="28"/>
        </w:rPr>
      </w:pPr>
    </w:p>
    <w:tbl>
      <w:tblPr>
        <w:tblStyle w:val="TableGrid"/>
        <w:tblW w:w="0" w:type="auto"/>
        <w:tblLook w:val="04A0" w:firstRow="1" w:lastRow="0" w:firstColumn="1" w:lastColumn="0" w:noHBand="0" w:noVBand="1"/>
      </w:tblPr>
      <w:tblGrid>
        <w:gridCol w:w="9331"/>
      </w:tblGrid>
      <w:tr w:rsidR="00BC68BD" w:rsidRPr="00151E49" w:rsidTr="00E974D5">
        <w:trPr>
          <w:trHeight w:val="1077"/>
        </w:trPr>
        <w:tc>
          <w:tcPr>
            <w:tcW w:w="9331" w:type="dxa"/>
            <w:shd w:val="clear" w:color="auto" w:fill="01323D"/>
            <w:vAlign w:val="center"/>
          </w:tcPr>
          <w:p w:rsidR="00BC68BD" w:rsidRPr="00151E49" w:rsidRDefault="00BC68BD" w:rsidP="00E974D5">
            <w:pPr>
              <w:jc w:val="center"/>
              <w:rPr>
                <w:rFonts w:ascii="Ubuntu" w:hAnsi="Ubuntu"/>
                <w:b/>
                <w:color w:val="FCB035"/>
                <w:sz w:val="44"/>
              </w:rPr>
            </w:pPr>
            <w:r>
              <w:rPr>
                <w:rFonts w:ascii="Ubuntu" w:hAnsi="Ubuntu"/>
                <w:b/>
                <w:color w:val="FCB035"/>
                <w:sz w:val="44"/>
              </w:rPr>
              <w:t>Pre-Departure</w:t>
            </w:r>
            <w:r w:rsidRPr="00151E49">
              <w:rPr>
                <w:rFonts w:ascii="Ubuntu" w:hAnsi="Ubuntu"/>
                <w:b/>
                <w:color w:val="FCB035"/>
                <w:sz w:val="44"/>
              </w:rPr>
              <w:t xml:space="preserve"> Checklist</w:t>
            </w:r>
          </w:p>
        </w:tc>
      </w:tr>
    </w:tbl>
    <w:p w:rsidR="00BC68BD" w:rsidRDefault="00BC68BD" w:rsidP="00BC68BD">
      <w:pPr>
        <w:rPr>
          <w:rFonts w:ascii="Ubuntu" w:hAnsi="Ubuntu" w:cs="Arial"/>
        </w:rPr>
      </w:pPr>
    </w:p>
    <w:p w:rsidR="00EF0376" w:rsidRPr="007A4131" w:rsidRDefault="00EF0376" w:rsidP="00EF0376">
      <w:pPr>
        <w:jc w:val="both"/>
        <w:rPr>
          <w:rFonts w:ascii="Arial" w:hAnsi="Arial" w:cs="Arial"/>
          <w:sz w:val="22"/>
          <w:szCs w:val="22"/>
        </w:rPr>
      </w:pPr>
      <w:r w:rsidRPr="007A4131">
        <w:rPr>
          <w:rFonts w:ascii="Arial" w:hAnsi="Arial" w:cs="Arial"/>
          <w:sz w:val="22"/>
          <w:szCs w:val="22"/>
        </w:rPr>
        <w:t>Below is a checklist that can be posted and used prior to each departure. An explanation of each item on the checklist is useful for those less familiar with the requirements.</w:t>
      </w:r>
    </w:p>
    <w:p w:rsidR="00EF0376" w:rsidRPr="008C06BD" w:rsidRDefault="00EF0376" w:rsidP="00EF0376">
      <w:pPr>
        <w:pStyle w:val="Heading1"/>
      </w:pPr>
    </w:p>
    <w:p w:rsidR="00EF0376" w:rsidRDefault="00EF0376" w:rsidP="00EF0376">
      <w:pPr>
        <w:rPr>
          <w:rFonts w:ascii="Arial" w:hAnsi="Arial" w:cs="Arial"/>
          <w:b/>
          <w:i/>
        </w:rPr>
      </w:pPr>
      <w:bookmarkStart w:id="1" w:name="PFD"/>
      <w:r w:rsidRPr="007A4131">
        <w:rPr>
          <w:rFonts w:ascii="Arial" w:hAnsi="Arial" w:cs="Arial"/>
          <w:b/>
          <w:i/>
        </w:rPr>
        <w:t>Personal Flotation Devices (PFDs)</w:t>
      </w:r>
    </w:p>
    <w:bookmarkEnd w:id="1"/>
    <w:p w:rsidR="00EF0376" w:rsidRPr="008C06BD" w:rsidRDefault="00EF0376" w:rsidP="00BC68BD">
      <w:pPr>
        <w:numPr>
          <w:ilvl w:val="0"/>
          <w:numId w:val="1"/>
        </w:numPr>
        <w:jc w:val="both"/>
        <w:rPr>
          <w:rFonts w:ascii="Arial" w:hAnsi="Arial" w:cs="Arial"/>
          <w:sz w:val="22"/>
          <w:szCs w:val="22"/>
        </w:rPr>
      </w:pPr>
      <w:r w:rsidRPr="008C06BD">
        <w:rPr>
          <w:rFonts w:ascii="Arial" w:hAnsi="Arial" w:cs="Arial"/>
          <w:sz w:val="22"/>
          <w:szCs w:val="22"/>
        </w:rPr>
        <w:t>By law, pleasure craft must have enough Canadian-approved flotation devices of the appropriate size for everyone on board.  You can choose between lifejackets and PFDs.  Remember, lifesaving cushions are not approved as personal flotation equipment on any vessel. </w:t>
      </w:r>
    </w:p>
    <w:p w:rsidR="00EF0376" w:rsidRPr="008C06BD" w:rsidRDefault="00EF0376" w:rsidP="00EF0376">
      <w:pPr>
        <w:numPr>
          <w:ilvl w:val="0"/>
          <w:numId w:val="1"/>
        </w:numPr>
        <w:jc w:val="both"/>
        <w:rPr>
          <w:rFonts w:ascii="Arial" w:hAnsi="Arial" w:cs="Arial"/>
          <w:sz w:val="22"/>
          <w:szCs w:val="22"/>
        </w:rPr>
      </w:pPr>
      <w:r w:rsidRPr="008C06BD">
        <w:rPr>
          <w:rFonts w:ascii="Arial" w:hAnsi="Arial" w:cs="Arial"/>
          <w:sz w:val="22"/>
          <w:szCs w:val="22"/>
        </w:rPr>
        <w:t>Look for a lifejacket or PFD with a label that states it has been approved by Transport Canada, the Canadian Coast Guard, Fisheries &amp; Oceans Canada or any combination thereof. </w:t>
      </w:r>
    </w:p>
    <w:p w:rsidR="00EF0376" w:rsidRDefault="00EF0376" w:rsidP="00EF0376">
      <w:pPr>
        <w:rPr>
          <w:rFonts w:ascii="Arial" w:hAnsi="Arial" w:cs="Arial"/>
          <w:b/>
          <w:i/>
        </w:rPr>
      </w:pPr>
      <w:bookmarkStart w:id="2" w:name="Sound"/>
    </w:p>
    <w:p w:rsidR="00EF0376" w:rsidRDefault="00EF0376" w:rsidP="00EF0376">
      <w:pPr>
        <w:rPr>
          <w:rFonts w:ascii="Arial" w:hAnsi="Arial" w:cs="Arial"/>
          <w:b/>
          <w:i/>
        </w:rPr>
      </w:pPr>
      <w:r w:rsidRPr="007A4131">
        <w:rPr>
          <w:rFonts w:ascii="Arial" w:hAnsi="Arial" w:cs="Arial"/>
          <w:b/>
          <w:i/>
        </w:rPr>
        <w:t>Sound Producing Devices</w:t>
      </w:r>
    </w:p>
    <w:bookmarkEnd w:id="2"/>
    <w:p w:rsidR="00EF0376" w:rsidRPr="008C06BD" w:rsidRDefault="00EF0376" w:rsidP="00EF0376">
      <w:pPr>
        <w:numPr>
          <w:ilvl w:val="0"/>
          <w:numId w:val="2"/>
        </w:numPr>
        <w:jc w:val="both"/>
        <w:rPr>
          <w:rFonts w:ascii="Arial" w:hAnsi="Arial" w:cs="Arial"/>
          <w:sz w:val="22"/>
          <w:szCs w:val="22"/>
        </w:rPr>
      </w:pPr>
      <w:r w:rsidRPr="008C06BD">
        <w:rPr>
          <w:rFonts w:ascii="Arial" w:hAnsi="Arial" w:cs="Arial"/>
          <w:sz w:val="22"/>
          <w:szCs w:val="22"/>
        </w:rPr>
        <w:t xml:space="preserve">Pleasure craft less than 12 metres in length need a sound-signalling device if they are not fitted with a sound-signalling appliance.  The sound-signalling device can be a </w:t>
      </w:r>
      <w:proofErr w:type="spellStart"/>
      <w:r w:rsidRPr="008C06BD">
        <w:rPr>
          <w:rFonts w:ascii="Arial" w:hAnsi="Arial" w:cs="Arial"/>
          <w:sz w:val="22"/>
          <w:szCs w:val="22"/>
        </w:rPr>
        <w:t>pealess</w:t>
      </w:r>
      <w:proofErr w:type="spellEnd"/>
      <w:r w:rsidRPr="008C06BD">
        <w:rPr>
          <w:rFonts w:ascii="Arial" w:hAnsi="Arial" w:cs="Arial"/>
          <w:sz w:val="22"/>
          <w:szCs w:val="22"/>
        </w:rPr>
        <w:t xml:space="preserve"> whistle, compressed gas horn or an electric horn.</w:t>
      </w:r>
    </w:p>
    <w:p w:rsidR="00EF0376" w:rsidRPr="008C06BD" w:rsidRDefault="00EF0376" w:rsidP="00EF0376">
      <w:pPr>
        <w:numPr>
          <w:ilvl w:val="0"/>
          <w:numId w:val="2"/>
        </w:numPr>
        <w:jc w:val="both"/>
        <w:rPr>
          <w:rFonts w:ascii="Arial" w:hAnsi="Arial" w:cs="Arial"/>
          <w:sz w:val="22"/>
          <w:szCs w:val="22"/>
        </w:rPr>
      </w:pPr>
      <w:r w:rsidRPr="008C06BD">
        <w:rPr>
          <w:rFonts w:ascii="Arial" w:hAnsi="Arial" w:cs="Arial"/>
          <w:sz w:val="22"/>
          <w:szCs w:val="22"/>
        </w:rPr>
        <w:t>Pleasure craft 12 metres or greater in length must have a fitted whistle.  </w:t>
      </w:r>
    </w:p>
    <w:p w:rsidR="00EF0376" w:rsidRDefault="00EF0376" w:rsidP="00EF0376">
      <w:pPr>
        <w:rPr>
          <w:rFonts w:ascii="Arial" w:hAnsi="Arial" w:cs="Arial"/>
          <w:b/>
          <w:i/>
        </w:rPr>
      </w:pPr>
      <w:bookmarkStart w:id="3" w:name="Lightshapes"/>
    </w:p>
    <w:p w:rsidR="00EF0376" w:rsidRDefault="00EF0376" w:rsidP="00EF0376">
      <w:pPr>
        <w:rPr>
          <w:rFonts w:ascii="Arial" w:hAnsi="Arial" w:cs="Arial"/>
          <w:b/>
          <w:i/>
        </w:rPr>
      </w:pPr>
      <w:r w:rsidRPr="007A4131">
        <w:rPr>
          <w:rFonts w:ascii="Arial" w:hAnsi="Arial" w:cs="Arial"/>
          <w:b/>
          <w:i/>
        </w:rPr>
        <w:t>Lights and Shapes</w:t>
      </w:r>
    </w:p>
    <w:bookmarkEnd w:id="3"/>
    <w:p w:rsidR="00EF0376" w:rsidRPr="008C06BD" w:rsidRDefault="00EF0376" w:rsidP="00EF0376">
      <w:pPr>
        <w:numPr>
          <w:ilvl w:val="0"/>
          <w:numId w:val="3"/>
        </w:numPr>
        <w:jc w:val="both"/>
        <w:rPr>
          <w:rFonts w:ascii="Arial" w:hAnsi="Arial" w:cs="Arial"/>
          <w:sz w:val="22"/>
          <w:szCs w:val="22"/>
        </w:rPr>
      </w:pPr>
      <w:r w:rsidRPr="008C06BD">
        <w:rPr>
          <w:rFonts w:ascii="Arial" w:hAnsi="Arial" w:cs="Arial"/>
          <w:sz w:val="22"/>
          <w:szCs w:val="22"/>
        </w:rPr>
        <w:t xml:space="preserve">Have all navigation lights as required for your boat. </w:t>
      </w:r>
    </w:p>
    <w:p w:rsidR="00EF0376" w:rsidRPr="008C06BD" w:rsidRDefault="00EF0376" w:rsidP="00EF0376">
      <w:pPr>
        <w:numPr>
          <w:ilvl w:val="0"/>
          <w:numId w:val="3"/>
        </w:numPr>
        <w:jc w:val="both"/>
        <w:rPr>
          <w:rFonts w:ascii="Arial" w:hAnsi="Arial" w:cs="Arial"/>
          <w:sz w:val="22"/>
          <w:szCs w:val="22"/>
        </w:rPr>
      </w:pPr>
      <w:r w:rsidRPr="008C06BD">
        <w:rPr>
          <w:rFonts w:ascii="Arial" w:hAnsi="Arial" w:cs="Arial"/>
          <w:sz w:val="22"/>
          <w:szCs w:val="22"/>
        </w:rPr>
        <w:t xml:space="preserve">Make sure all instrument lights are working. </w:t>
      </w:r>
    </w:p>
    <w:p w:rsidR="00EF0376" w:rsidRPr="008C06BD" w:rsidRDefault="00EF0376" w:rsidP="00EF0376">
      <w:pPr>
        <w:numPr>
          <w:ilvl w:val="0"/>
          <w:numId w:val="3"/>
        </w:numPr>
        <w:jc w:val="both"/>
        <w:rPr>
          <w:rFonts w:ascii="Arial" w:hAnsi="Arial" w:cs="Arial"/>
          <w:sz w:val="22"/>
          <w:szCs w:val="22"/>
        </w:rPr>
      </w:pPr>
      <w:r w:rsidRPr="008C06BD">
        <w:rPr>
          <w:rFonts w:ascii="Arial" w:hAnsi="Arial" w:cs="Arial"/>
          <w:sz w:val="22"/>
          <w:szCs w:val="22"/>
        </w:rPr>
        <w:t xml:space="preserve">Have aboard a flashlight and spare batteries. </w:t>
      </w:r>
    </w:p>
    <w:p w:rsidR="00EF0376" w:rsidRDefault="00EF0376" w:rsidP="00EF0376">
      <w:pPr>
        <w:rPr>
          <w:rFonts w:ascii="Arial" w:hAnsi="Arial" w:cs="Arial"/>
          <w:b/>
          <w:i/>
        </w:rPr>
      </w:pPr>
      <w:bookmarkStart w:id="4" w:name="Distresssignals"/>
    </w:p>
    <w:p w:rsidR="00EF0376" w:rsidRDefault="00EF0376" w:rsidP="00EF0376">
      <w:pPr>
        <w:rPr>
          <w:rFonts w:ascii="Arial" w:hAnsi="Arial" w:cs="Arial"/>
          <w:b/>
          <w:i/>
        </w:rPr>
      </w:pPr>
      <w:r w:rsidRPr="007A4131">
        <w:rPr>
          <w:rFonts w:ascii="Arial" w:hAnsi="Arial" w:cs="Arial"/>
          <w:b/>
          <w:i/>
        </w:rPr>
        <w:t xml:space="preserve">Distress Signals </w:t>
      </w:r>
    </w:p>
    <w:bookmarkEnd w:id="4"/>
    <w:p w:rsidR="00EF0376" w:rsidRPr="008C06BD" w:rsidRDefault="00EF0376" w:rsidP="00EF0376">
      <w:pPr>
        <w:numPr>
          <w:ilvl w:val="0"/>
          <w:numId w:val="4"/>
        </w:numPr>
        <w:jc w:val="both"/>
        <w:rPr>
          <w:rFonts w:ascii="Arial" w:hAnsi="Arial" w:cs="Arial"/>
          <w:sz w:val="22"/>
          <w:szCs w:val="22"/>
        </w:rPr>
      </w:pPr>
      <w:r w:rsidRPr="008C06BD">
        <w:rPr>
          <w:rFonts w:ascii="Arial" w:hAnsi="Arial" w:cs="Arial"/>
          <w:sz w:val="22"/>
          <w:szCs w:val="22"/>
        </w:rPr>
        <w:t xml:space="preserve">Make flares accessible and ensure they are stored in a cool, dry location such as a watertight container. </w:t>
      </w:r>
    </w:p>
    <w:p w:rsidR="00EF0376" w:rsidRPr="008C06BD" w:rsidRDefault="00EF0376" w:rsidP="00EF0376">
      <w:pPr>
        <w:numPr>
          <w:ilvl w:val="0"/>
          <w:numId w:val="4"/>
        </w:numPr>
        <w:jc w:val="both"/>
        <w:rPr>
          <w:rFonts w:ascii="Arial" w:hAnsi="Arial" w:cs="Arial"/>
          <w:sz w:val="22"/>
          <w:szCs w:val="22"/>
        </w:rPr>
      </w:pPr>
      <w:proofErr w:type="gramStart"/>
      <w:r w:rsidRPr="008C06BD">
        <w:rPr>
          <w:rFonts w:ascii="Arial" w:hAnsi="Arial" w:cs="Arial"/>
          <w:sz w:val="22"/>
          <w:szCs w:val="22"/>
        </w:rPr>
        <w:t>Carry signals at all times</w:t>
      </w:r>
      <w:proofErr w:type="gramEnd"/>
      <w:r w:rsidRPr="008C06BD">
        <w:rPr>
          <w:rFonts w:ascii="Arial" w:hAnsi="Arial" w:cs="Arial"/>
          <w:sz w:val="22"/>
          <w:szCs w:val="22"/>
        </w:rPr>
        <w:t xml:space="preserve"> even if not required by Transport Canada. </w:t>
      </w:r>
    </w:p>
    <w:p w:rsidR="00EF0376" w:rsidRPr="008C06BD" w:rsidRDefault="00EF0376" w:rsidP="00EF0376">
      <w:pPr>
        <w:numPr>
          <w:ilvl w:val="0"/>
          <w:numId w:val="4"/>
        </w:numPr>
        <w:jc w:val="both"/>
        <w:rPr>
          <w:rFonts w:ascii="Arial" w:hAnsi="Arial" w:cs="Arial"/>
          <w:sz w:val="22"/>
          <w:szCs w:val="22"/>
        </w:rPr>
      </w:pPr>
      <w:r w:rsidRPr="008C06BD">
        <w:rPr>
          <w:rFonts w:ascii="Arial" w:hAnsi="Arial" w:cs="Arial"/>
          <w:sz w:val="22"/>
          <w:szCs w:val="22"/>
        </w:rPr>
        <w:t xml:space="preserve">Inform the crew and passengers of their location and safety rules for proper usage. </w:t>
      </w:r>
    </w:p>
    <w:p w:rsidR="00EF0376" w:rsidRDefault="00EF0376" w:rsidP="00EF0376">
      <w:pPr>
        <w:rPr>
          <w:rFonts w:ascii="Arial" w:hAnsi="Arial" w:cs="Arial"/>
          <w:b/>
          <w:i/>
        </w:rPr>
      </w:pPr>
      <w:bookmarkStart w:id="5" w:name="Toolsspares"/>
    </w:p>
    <w:p w:rsidR="00EF0376" w:rsidRDefault="00EF0376" w:rsidP="00EF0376">
      <w:pPr>
        <w:rPr>
          <w:rFonts w:ascii="Arial" w:hAnsi="Arial" w:cs="Arial"/>
          <w:b/>
          <w:i/>
        </w:rPr>
      </w:pPr>
      <w:r w:rsidRPr="007A4131">
        <w:rPr>
          <w:rFonts w:ascii="Arial" w:hAnsi="Arial" w:cs="Arial"/>
          <w:b/>
          <w:i/>
        </w:rPr>
        <w:t xml:space="preserve">Tools and Spares </w:t>
      </w:r>
    </w:p>
    <w:bookmarkEnd w:id="5"/>
    <w:p w:rsidR="00EF0376" w:rsidRPr="008C06BD" w:rsidRDefault="00EF0376" w:rsidP="00EF0376">
      <w:pPr>
        <w:numPr>
          <w:ilvl w:val="0"/>
          <w:numId w:val="5"/>
        </w:numPr>
        <w:jc w:val="both"/>
        <w:rPr>
          <w:rFonts w:ascii="Arial" w:hAnsi="Arial" w:cs="Arial"/>
          <w:sz w:val="22"/>
          <w:szCs w:val="22"/>
        </w:rPr>
      </w:pPr>
      <w:r w:rsidRPr="008C06BD">
        <w:rPr>
          <w:rFonts w:ascii="Arial" w:hAnsi="Arial" w:cs="Arial"/>
          <w:sz w:val="22"/>
          <w:szCs w:val="22"/>
        </w:rPr>
        <w:t xml:space="preserve">Carry a basic toolbox with tools appropriate for your boat. </w:t>
      </w:r>
    </w:p>
    <w:p w:rsidR="00EF0376" w:rsidRPr="008C06BD" w:rsidRDefault="00EF0376" w:rsidP="00EF0376">
      <w:pPr>
        <w:numPr>
          <w:ilvl w:val="0"/>
          <w:numId w:val="5"/>
        </w:numPr>
        <w:jc w:val="both"/>
        <w:rPr>
          <w:rFonts w:ascii="Arial" w:hAnsi="Arial" w:cs="Arial"/>
          <w:sz w:val="22"/>
          <w:szCs w:val="22"/>
        </w:rPr>
      </w:pPr>
      <w:r w:rsidRPr="008C06BD">
        <w:rPr>
          <w:rFonts w:ascii="Arial" w:hAnsi="Arial" w:cs="Arial"/>
          <w:sz w:val="22"/>
          <w:szCs w:val="22"/>
        </w:rPr>
        <w:t xml:space="preserve">Carry a box of spares including fuel filter, light bulbs, head parts, through-hull plugs, etc. </w:t>
      </w:r>
    </w:p>
    <w:p w:rsidR="00EF0376" w:rsidRDefault="00EF0376" w:rsidP="00EF0376">
      <w:pPr>
        <w:rPr>
          <w:rFonts w:ascii="Arial" w:hAnsi="Arial" w:cs="Arial"/>
          <w:b/>
          <w:i/>
        </w:rPr>
      </w:pPr>
      <w:bookmarkStart w:id="6" w:name="Fueloil"/>
    </w:p>
    <w:p w:rsidR="00EF0376" w:rsidRDefault="00EF0376" w:rsidP="00EF0376">
      <w:pPr>
        <w:rPr>
          <w:rFonts w:ascii="Arial" w:hAnsi="Arial" w:cs="Arial"/>
          <w:b/>
          <w:i/>
        </w:rPr>
      </w:pPr>
      <w:r w:rsidRPr="007A4131">
        <w:rPr>
          <w:rFonts w:ascii="Arial" w:hAnsi="Arial" w:cs="Arial"/>
          <w:b/>
          <w:i/>
        </w:rPr>
        <w:t xml:space="preserve">Fuel and Oil </w:t>
      </w:r>
    </w:p>
    <w:bookmarkEnd w:id="6"/>
    <w:p w:rsidR="00EF0376" w:rsidRPr="008C06BD" w:rsidRDefault="00EF0376" w:rsidP="00EF0376">
      <w:pPr>
        <w:numPr>
          <w:ilvl w:val="0"/>
          <w:numId w:val="6"/>
        </w:numPr>
        <w:jc w:val="both"/>
        <w:rPr>
          <w:rFonts w:ascii="Arial" w:hAnsi="Arial" w:cs="Arial"/>
          <w:sz w:val="22"/>
          <w:szCs w:val="22"/>
        </w:rPr>
      </w:pPr>
      <w:r w:rsidRPr="008C06BD">
        <w:rPr>
          <w:rFonts w:ascii="Arial" w:hAnsi="Arial" w:cs="Arial"/>
          <w:sz w:val="22"/>
          <w:szCs w:val="22"/>
        </w:rPr>
        <w:t xml:space="preserve">Top off your fuel tanks. </w:t>
      </w:r>
    </w:p>
    <w:p w:rsidR="00EF0376" w:rsidRPr="008C06BD" w:rsidRDefault="00EF0376" w:rsidP="00EF0376">
      <w:pPr>
        <w:numPr>
          <w:ilvl w:val="0"/>
          <w:numId w:val="6"/>
        </w:numPr>
        <w:jc w:val="both"/>
        <w:rPr>
          <w:rFonts w:ascii="Arial" w:hAnsi="Arial" w:cs="Arial"/>
          <w:sz w:val="22"/>
          <w:szCs w:val="22"/>
        </w:rPr>
      </w:pPr>
      <w:r w:rsidRPr="008C06BD">
        <w:rPr>
          <w:rFonts w:ascii="Arial" w:hAnsi="Arial" w:cs="Arial"/>
          <w:sz w:val="22"/>
          <w:szCs w:val="22"/>
        </w:rPr>
        <w:t xml:space="preserve">If you can't, have enough fuel to provide a reasonable margin of safety for your return. </w:t>
      </w:r>
    </w:p>
    <w:p w:rsidR="00EF0376" w:rsidRPr="008C06BD" w:rsidRDefault="00EF0376" w:rsidP="00EF0376">
      <w:pPr>
        <w:numPr>
          <w:ilvl w:val="0"/>
          <w:numId w:val="6"/>
        </w:numPr>
        <w:jc w:val="both"/>
        <w:rPr>
          <w:rFonts w:ascii="Arial" w:hAnsi="Arial" w:cs="Arial"/>
          <w:sz w:val="22"/>
          <w:szCs w:val="22"/>
        </w:rPr>
      </w:pPr>
      <w:r w:rsidRPr="008C06BD">
        <w:rPr>
          <w:rFonts w:ascii="Arial" w:hAnsi="Arial" w:cs="Arial"/>
          <w:sz w:val="22"/>
          <w:szCs w:val="22"/>
        </w:rPr>
        <w:t>Check the engine oil and coolant levels.  </w:t>
      </w:r>
    </w:p>
    <w:p w:rsidR="00BC68BD" w:rsidRDefault="00BC68BD">
      <w:pPr>
        <w:spacing w:after="160" w:line="259" w:lineRule="auto"/>
        <w:rPr>
          <w:rFonts w:ascii="Arial" w:hAnsi="Arial" w:cs="Arial"/>
          <w:b/>
          <w:i/>
        </w:rPr>
      </w:pPr>
      <w:bookmarkStart w:id="7" w:name="Fire"/>
      <w:r>
        <w:rPr>
          <w:rFonts w:ascii="Arial" w:hAnsi="Arial" w:cs="Arial"/>
          <w:b/>
          <w:i/>
        </w:rPr>
        <w:br w:type="page"/>
      </w:r>
    </w:p>
    <w:p w:rsidR="00EF0376" w:rsidRDefault="00EF0376" w:rsidP="00EF0376">
      <w:pPr>
        <w:rPr>
          <w:rFonts w:ascii="Arial" w:hAnsi="Arial" w:cs="Arial"/>
          <w:b/>
          <w:i/>
        </w:rPr>
      </w:pPr>
      <w:r w:rsidRPr="007A4131">
        <w:rPr>
          <w:rFonts w:ascii="Arial" w:hAnsi="Arial" w:cs="Arial"/>
          <w:b/>
          <w:i/>
        </w:rPr>
        <w:lastRenderedPageBreak/>
        <w:t xml:space="preserve">Fire Extinguishers </w:t>
      </w:r>
    </w:p>
    <w:bookmarkEnd w:id="7"/>
    <w:p w:rsidR="00EF0376" w:rsidRPr="008C06BD" w:rsidRDefault="00EF0376" w:rsidP="00EF0376">
      <w:pPr>
        <w:numPr>
          <w:ilvl w:val="0"/>
          <w:numId w:val="7"/>
        </w:numPr>
        <w:jc w:val="both"/>
        <w:rPr>
          <w:rFonts w:ascii="Arial" w:hAnsi="Arial" w:cs="Arial"/>
          <w:sz w:val="22"/>
          <w:szCs w:val="22"/>
        </w:rPr>
      </w:pPr>
      <w:r w:rsidRPr="008C06BD">
        <w:rPr>
          <w:rFonts w:ascii="Arial" w:hAnsi="Arial" w:cs="Arial"/>
          <w:sz w:val="22"/>
          <w:szCs w:val="22"/>
        </w:rPr>
        <w:t xml:space="preserve">Carry at least one fire extinguisher and make sure it is accessible. </w:t>
      </w:r>
    </w:p>
    <w:p w:rsidR="00EF0376" w:rsidRPr="008C06BD" w:rsidRDefault="00EF0376" w:rsidP="00EF0376">
      <w:pPr>
        <w:numPr>
          <w:ilvl w:val="0"/>
          <w:numId w:val="7"/>
        </w:numPr>
        <w:jc w:val="both"/>
        <w:rPr>
          <w:rFonts w:ascii="Arial" w:hAnsi="Arial" w:cs="Arial"/>
          <w:sz w:val="22"/>
          <w:szCs w:val="22"/>
        </w:rPr>
      </w:pPr>
      <w:r w:rsidRPr="008C06BD">
        <w:rPr>
          <w:rFonts w:ascii="Arial" w:hAnsi="Arial" w:cs="Arial"/>
          <w:sz w:val="22"/>
          <w:szCs w:val="22"/>
        </w:rPr>
        <w:t xml:space="preserve">Check to be sure mounts are secure and functional before departure. </w:t>
      </w:r>
    </w:p>
    <w:p w:rsidR="00EF0376" w:rsidRPr="008C06BD" w:rsidRDefault="00EF0376" w:rsidP="00EF0376">
      <w:pPr>
        <w:numPr>
          <w:ilvl w:val="0"/>
          <w:numId w:val="7"/>
        </w:numPr>
        <w:jc w:val="both"/>
        <w:rPr>
          <w:rFonts w:ascii="Arial" w:hAnsi="Arial" w:cs="Arial"/>
          <w:sz w:val="22"/>
          <w:szCs w:val="22"/>
        </w:rPr>
      </w:pPr>
      <w:r w:rsidRPr="008C06BD">
        <w:rPr>
          <w:rFonts w:ascii="Arial" w:hAnsi="Arial" w:cs="Arial"/>
          <w:sz w:val="22"/>
          <w:szCs w:val="22"/>
        </w:rPr>
        <w:t xml:space="preserve">Take the time to point out locations to passengers and crew. </w:t>
      </w:r>
    </w:p>
    <w:p w:rsidR="00EF0376" w:rsidRDefault="00EF0376" w:rsidP="00EF0376">
      <w:pPr>
        <w:rPr>
          <w:rFonts w:ascii="Arial" w:hAnsi="Arial" w:cs="Arial"/>
          <w:b/>
          <w:i/>
        </w:rPr>
      </w:pPr>
      <w:bookmarkStart w:id="8" w:name="Ventilation"/>
    </w:p>
    <w:p w:rsidR="00EF0376" w:rsidRDefault="00EF0376" w:rsidP="00EF0376">
      <w:pPr>
        <w:rPr>
          <w:rFonts w:ascii="Arial" w:hAnsi="Arial" w:cs="Arial"/>
          <w:b/>
          <w:i/>
        </w:rPr>
      </w:pPr>
      <w:r w:rsidRPr="007A4131">
        <w:rPr>
          <w:rFonts w:ascii="Arial" w:hAnsi="Arial" w:cs="Arial"/>
          <w:b/>
          <w:i/>
        </w:rPr>
        <w:t>Ventilation</w:t>
      </w:r>
      <w:bookmarkEnd w:id="8"/>
      <w:r w:rsidRPr="007A4131">
        <w:rPr>
          <w:rFonts w:ascii="Arial" w:hAnsi="Arial" w:cs="Arial"/>
          <w:b/>
          <w:i/>
        </w:rPr>
        <w:t xml:space="preserve"> </w:t>
      </w:r>
    </w:p>
    <w:p w:rsidR="00EF0376" w:rsidRPr="008C06BD" w:rsidRDefault="00EF0376" w:rsidP="00EF0376">
      <w:pPr>
        <w:numPr>
          <w:ilvl w:val="0"/>
          <w:numId w:val="8"/>
        </w:numPr>
        <w:jc w:val="both"/>
        <w:rPr>
          <w:rFonts w:ascii="Arial" w:hAnsi="Arial" w:cs="Arial"/>
          <w:sz w:val="22"/>
          <w:szCs w:val="22"/>
        </w:rPr>
      </w:pPr>
      <w:r w:rsidRPr="008C06BD">
        <w:rPr>
          <w:rFonts w:ascii="Arial" w:hAnsi="Arial" w:cs="Arial"/>
          <w:sz w:val="22"/>
          <w:szCs w:val="22"/>
        </w:rPr>
        <w:t xml:space="preserve">On any powered vessel or auxiliary powered sailboat, or vessels using LPG for cooking or heat, check that all interior spaces are well ventilated before departure. </w:t>
      </w:r>
    </w:p>
    <w:p w:rsidR="00EF0376" w:rsidRPr="008C06BD" w:rsidRDefault="00EF0376" w:rsidP="00EF0376">
      <w:pPr>
        <w:numPr>
          <w:ilvl w:val="0"/>
          <w:numId w:val="8"/>
        </w:numPr>
        <w:jc w:val="both"/>
        <w:rPr>
          <w:rFonts w:ascii="Arial" w:hAnsi="Arial" w:cs="Arial"/>
          <w:sz w:val="22"/>
          <w:szCs w:val="22"/>
        </w:rPr>
      </w:pPr>
      <w:r w:rsidRPr="008C06BD">
        <w:rPr>
          <w:rFonts w:ascii="Arial" w:hAnsi="Arial" w:cs="Arial"/>
          <w:sz w:val="22"/>
          <w:szCs w:val="22"/>
        </w:rPr>
        <w:t xml:space="preserve">If fuel smells are detected before ventilating, check after running the blowers for several minutes before starting. </w:t>
      </w:r>
    </w:p>
    <w:p w:rsidR="00EF0376" w:rsidRPr="008C06BD" w:rsidRDefault="00EF0376" w:rsidP="00EF0376">
      <w:pPr>
        <w:numPr>
          <w:ilvl w:val="0"/>
          <w:numId w:val="8"/>
        </w:numPr>
        <w:jc w:val="both"/>
        <w:rPr>
          <w:rFonts w:ascii="Arial" w:hAnsi="Arial" w:cs="Arial"/>
          <w:sz w:val="22"/>
          <w:szCs w:val="22"/>
        </w:rPr>
      </w:pPr>
      <w:r w:rsidRPr="008C06BD">
        <w:rPr>
          <w:rFonts w:ascii="Arial" w:hAnsi="Arial" w:cs="Arial"/>
          <w:sz w:val="22"/>
          <w:szCs w:val="22"/>
        </w:rPr>
        <w:t>If odour persists, shut down the engine and look for the source of the leak.  </w:t>
      </w:r>
    </w:p>
    <w:p w:rsidR="00EF0376" w:rsidRDefault="00EF0376" w:rsidP="00EF0376">
      <w:pPr>
        <w:rPr>
          <w:rFonts w:ascii="Arial" w:hAnsi="Arial" w:cs="Arial"/>
          <w:b/>
          <w:i/>
        </w:rPr>
      </w:pPr>
      <w:bookmarkStart w:id="9" w:name="Bilges"/>
    </w:p>
    <w:p w:rsidR="00EF0376" w:rsidRDefault="00EF0376" w:rsidP="00EF0376">
      <w:pPr>
        <w:rPr>
          <w:rFonts w:ascii="Arial" w:hAnsi="Arial" w:cs="Arial"/>
          <w:b/>
          <w:i/>
        </w:rPr>
      </w:pPr>
      <w:r w:rsidRPr="007A4131">
        <w:rPr>
          <w:rFonts w:ascii="Arial" w:hAnsi="Arial" w:cs="Arial"/>
          <w:b/>
          <w:i/>
        </w:rPr>
        <w:t xml:space="preserve">Bilges </w:t>
      </w:r>
    </w:p>
    <w:bookmarkEnd w:id="9"/>
    <w:p w:rsidR="00EF0376" w:rsidRPr="008C06BD" w:rsidRDefault="00EF0376" w:rsidP="00EF0376">
      <w:pPr>
        <w:numPr>
          <w:ilvl w:val="0"/>
          <w:numId w:val="9"/>
        </w:numPr>
        <w:jc w:val="both"/>
        <w:rPr>
          <w:rFonts w:ascii="Arial" w:hAnsi="Arial" w:cs="Arial"/>
          <w:sz w:val="22"/>
          <w:szCs w:val="22"/>
        </w:rPr>
      </w:pPr>
      <w:r w:rsidRPr="008C06BD">
        <w:rPr>
          <w:rFonts w:ascii="Arial" w:hAnsi="Arial" w:cs="Arial"/>
          <w:sz w:val="22"/>
          <w:szCs w:val="22"/>
        </w:rPr>
        <w:t xml:space="preserve">Check to be sure bilges are reasonably dry and that pumps are not running excessively. </w:t>
      </w:r>
    </w:p>
    <w:p w:rsidR="00EF0376" w:rsidRPr="008C06BD" w:rsidRDefault="00EF0376" w:rsidP="00EF0376">
      <w:pPr>
        <w:numPr>
          <w:ilvl w:val="0"/>
          <w:numId w:val="9"/>
        </w:numPr>
        <w:jc w:val="both"/>
        <w:rPr>
          <w:rFonts w:ascii="Arial" w:hAnsi="Arial" w:cs="Arial"/>
          <w:sz w:val="22"/>
          <w:szCs w:val="22"/>
        </w:rPr>
      </w:pPr>
      <w:r w:rsidRPr="008C06BD">
        <w:rPr>
          <w:rFonts w:ascii="Arial" w:hAnsi="Arial" w:cs="Arial"/>
          <w:sz w:val="22"/>
          <w:szCs w:val="22"/>
        </w:rPr>
        <w:t xml:space="preserve">Clean up any spilled oil or waste in bilges to prevent overboard discharge. </w:t>
      </w:r>
    </w:p>
    <w:p w:rsidR="00EF0376" w:rsidRDefault="00EF0376" w:rsidP="00EF0376">
      <w:pPr>
        <w:rPr>
          <w:rFonts w:ascii="Arial" w:hAnsi="Arial" w:cs="Arial"/>
          <w:b/>
          <w:i/>
        </w:rPr>
      </w:pPr>
      <w:bookmarkStart w:id="10" w:name="Weather"/>
    </w:p>
    <w:p w:rsidR="00EF0376" w:rsidRDefault="00EF0376" w:rsidP="00EF0376">
      <w:pPr>
        <w:rPr>
          <w:rFonts w:ascii="Arial" w:hAnsi="Arial" w:cs="Arial"/>
          <w:b/>
          <w:i/>
        </w:rPr>
      </w:pPr>
      <w:r w:rsidRPr="007A4131">
        <w:rPr>
          <w:rFonts w:ascii="Arial" w:hAnsi="Arial" w:cs="Arial"/>
          <w:b/>
          <w:i/>
        </w:rPr>
        <w:t xml:space="preserve">Weather Forecast </w:t>
      </w:r>
    </w:p>
    <w:bookmarkEnd w:id="10"/>
    <w:p w:rsidR="00EF0376" w:rsidRPr="008C06BD" w:rsidRDefault="00EF0376" w:rsidP="00EF0376">
      <w:pPr>
        <w:numPr>
          <w:ilvl w:val="0"/>
          <w:numId w:val="10"/>
        </w:numPr>
        <w:jc w:val="both"/>
        <w:rPr>
          <w:rFonts w:ascii="Arial" w:hAnsi="Arial" w:cs="Arial"/>
          <w:sz w:val="22"/>
          <w:szCs w:val="22"/>
        </w:rPr>
      </w:pPr>
      <w:r w:rsidRPr="008C06BD">
        <w:rPr>
          <w:rFonts w:ascii="Arial" w:hAnsi="Arial" w:cs="Arial"/>
          <w:sz w:val="22"/>
          <w:szCs w:val="22"/>
        </w:rPr>
        <w:t xml:space="preserve">Always check the weather forecast before boating. </w:t>
      </w:r>
    </w:p>
    <w:p w:rsidR="00EF0376" w:rsidRPr="008C06BD" w:rsidRDefault="00EF0376" w:rsidP="00EF0376">
      <w:pPr>
        <w:numPr>
          <w:ilvl w:val="0"/>
          <w:numId w:val="10"/>
        </w:numPr>
        <w:jc w:val="both"/>
        <w:rPr>
          <w:rFonts w:ascii="Arial" w:hAnsi="Arial" w:cs="Arial"/>
          <w:sz w:val="22"/>
          <w:szCs w:val="22"/>
        </w:rPr>
      </w:pPr>
      <w:r w:rsidRPr="008C06BD">
        <w:rPr>
          <w:rFonts w:ascii="Arial" w:hAnsi="Arial" w:cs="Arial"/>
          <w:sz w:val="22"/>
          <w:szCs w:val="22"/>
        </w:rPr>
        <w:t xml:space="preserve">Have a radio on board to receive weather updates. </w:t>
      </w:r>
    </w:p>
    <w:p w:rsidR="00EF0376" w:rsidRDefault="00EF0376" w:rsidP="00EF0376">
      <w:pPr>
        <w:rPr>
          <w:rFonts w:ascii="Arial" w:hAnsi="Arial" w:cs="Arial"/>
          <w:b/>
          <w:i/>
        </w:rPr>
      </w:pPr>
    </w:p>
    <w:p w:rsidR="00EF0376" w:rsidRDefault="00EF0376" w:rsidP="00EF0376">
      <w:pPr>
        <w:rPr>
          <w:rFonts w:ascii="Arial" w:hAnsi="Arial" w:cs="Arial"/>
          <w:b/>
          <w:i/>
        </w:rPr>
      </w:pPr>
      <w:r w:rsidRPr="007A4131">
        <w:rPr>
          <w:rFonts w:ascii="Arial" w:hAnsi="Arial" w:cs="Arial"/>
          <w:b/>
          <w:i/>
        </w:rPr>
        <w:t> </w:t>
      </w:r>
      <w:bookmarkStart w:id="11" w:name="Battery"/>
      <w:r w:rsidRPr="007A4131">
        <w:rPr>
          <w:rFonts w:ascii="Arial" w:hAnsi="Arial" w:cs="Arial"/>
          <w:b/>
          <w:i/>
        </w:rPr>
        <w:t>Battery Care</w:t>
      </w:r>
    </w:p>
    <w:bookmarkEnd w:id="11"/>
    <w:p w:rsidR="00EF0376" w:rsidRPr="008C06BD" w:rsidRDefault="00EF0376" w:rsidP="00EF0376">
      <w:pPr>
        <w:numPr>
          <w:ilvl w:val="0"/>
          <w:numId w:val="11"/>
        </w:numPr>
        <w:jc w:val="both"/>
        <w:rPr>
          <w:rFonts w:ascii="Arial" w:hAnsi="Arial" w:cs="Arial"/>
          <w:sz w:val="22"/>
          <w:szCs w:val="22"/>
        </w:rPr>
      </w:pPr>
      <w:r w:rsidRPr="008C06BD">
        <w:rPr>
          <w:rFonts w:ascii="Arial" w:hAnsi="Arial" w:cs="Arial"/>
          <w:sz w:val="22"/>
          <w:szCs w:val="22"/>
        </w:rPr>
        <w:t xml:space="preserve">If you have a dual charging system, make sure the selector switch in the proper position. </w:t>
      </w:r>
    </w:p>
    <w:p w:rsidR="00EF0376" w:rsidRPr="008C06BD" w:rsidRDefault="00EF0376" w:rsidP="00EF0376">
      <w:pPr>
        <w:numPr>
          <w:ilvl w:val="0"/>
          <w:numId w:val="11"/>
        </w:numPr>
        <w:jc w:val="both"/>
        <w:rPr>
          <w:rFonts w:ascii="Arial" w:hAnsi="Arial" w:cs="Arial"/>
          <w:sz w:val="22"/>
          <w:szCs w:val="22"/>
        </w:rPr>
      </w:pPr>
      <w:r w:rsidRPr="008C06BD">
        <w:rPr>
          <w:rFonts w:ascii="Arial" w:hAnsi="Arial" w:cs="Arial"/>
          <w:sz w:val="22"/>
          <w:szCs w:val="22"/>
        </w:rPr>
        <w:t xml:space="preserve">Make sure the power is on to the entire vessel. </w:t>
      </w:r>
    </w:p>
    <w:p w:rsidR="00EF0376" w:rsidRPr="008C06BD" w:rsidRDefault="00EF0376" w:rsidP="00EF0376">
      <w:pPr>
        <w:numPr>
          <w:ilvl w:val="0"/>
          <w:numId w:val="11"/>
        </w:numPr>
        <w:jc w:val="both"/>
        <w:rPr>
          <w:rFonts w:ascii="Arial" w:hAnsi="Arial" w:cs="Arial"/>
          <w:sz w:val="22"/>
          <w:szCs w:val="22"/>
        </w:rPr>
      </w:pPr>
      <w:r w:rsidRPr="008C06BD">
        <w:rPr>
          <w:rFonts w:ascii="Arial" w:hAnsi="Arial" w:cs="Arial"/>
          <w:sz w:val="22"/>
          <w:szCs w:val="22"/>
        </w:rPr>
        <w:t xml:space="preserve">Have aboard spare batteries for accessories such as your handheld radio, flashlight, portable navigational aid, etc. </w:t>
      </w:r>
    </w:p>
    <w:p w:rsidR="00EF0376" w:rsidRPr="008C06BD" w:rsidRDefault="00EF0376" w:rsidP="00EF0376">
      <w:pPr>
        <w:numPr>
          <w:ilvl w:val="0"/>
          <w:numId w:val="11"/>
        </w:numPr>
        <w:jc w:val="both"/>
        <w:rPr>
          <w:rFonts w:ascii="Arial" w:hAnsi="Arial" w:cs="Arial"/>
          <w:sz w:val="22"/>
          <w:szCs w:val="22"/>
        </w:rPr>
      </w:pPr>
      <w:r w:rsidRPr="008C06BD">
        <w:rPr>
          <w:rFonts w:ascii="Arial" w:hAnsi="Arial" w:cs="Arial"/>
          <w:sz w:val="22"/>
          <w:szCs w:val="22"/>
        </w:rPr>
        <w:t xml:space="preserve">If the batteries are rechargeable, make sure they're charged. </w:t>
      </w:r>
    </w:p>
    <w:p w:rsidR="00EF0376" w:rsidRDefault="00EF0376" w:rsidP="00EF0376">
      <w:pPr>
        <w:rPr>
          <w:rFonts w:ascii="Arial" w:hAnsi="Arial" w:cs="Arial"/>
          <w:b/>
          <w:i/>
        </w:rPr>
      </w:pPr>
      <w:bookmarkStart w:id="12" w:name="Dockinganchoring"/>
    </w:p>
    <w:p w:rsidR="00EF0376" w:rsidRDefault="00EF0376" w:rsidP="00EF0376">
      <w:pPr>
        <w:rPr>
          <w:rFonts w:ascii="Arial" w:hAnsi="Arial" w:cs="Arial"/>
          <w:b/>
          <w:i/>
        </w:rPr>
      </w:pPr>
      <w:r w:rsidRPr="007A4131">
        <w:rPr>
          <w:rFonts w:ascii="Arial" w:hAnsi="Arial" w:cs="Arial"/>
          <w:b/>
          <w:i/>
        </w:rPr>
        <w:t>Docking and Anchoring Tips</w:t>
      </w:r>
    </w:p>
    <w:bookmarkEnd w:id="12"/>
    <w:p w:rsidR="00EF0376" w:rsidRPr="008C06BD" w:rsidRDefault="00EF0376" w:rsidP="00EF0376">
      <w:pPr>
        <w:numPr>
          <w:ilvl w:val="0"/>
          <w:numId w:val="12"/>
        </w:numPr>
        <w:jc w:val="both"/>
        <w:rPr>
          <w:rFonts w:ascii="Arial" w:hAnsi="Arial" w:cs="Arial"/>
          <w:sz w:val="22"/>
          <w:szCs w:val="22"/>
        </w:rPr>
      </w:pPr>
      <w:r w:rsidRPr="008C06BD">
        <w:rPr>
          <w:rFonts w:ascii="Arial" w:hAnsi="Arial" w:cs="Arial"/>
          <w:sz w:val="22"/>
          <w:szCs w:val="22"/>
        </w:rPr>
        <w:t xml:space="preserve">Have at least one anchor set up and bent-on to your anchor line. </w:t>
      </w:r>
    </w:p>
    <w:p w:rsidR="00EF0376" w:rsidRPr="008C06BD" w:rsidRDefault="00EF0376" w:rsidP="00EF0376">
      <w:pPr>
        <w:numPr>
          <w:ilvl w:val="0"/>
          <w:numId w:val="12"/>
        </w:numPr>
        <w:jc w:val="both"/>
        <w:rPr>
          <w:rFonts w:ascii="Arial" w:hAnsi="Arial" w:cs="Arial"/>
          <w:sz w:val="22"/>
          <w:szCs w:val="22"/>
        </w:rPr>
      </w:pPr>
      <w:r w:rsidRPr="008C06BD">
        <w:rPr>
          <w:rFonts w:ascii="Arial" w:hAnsi="Arial" w:cs="Arial"/>
          <w:sz w:val="22"/>
          <w:szCs w:val="22"/>
        </w:rPr>
        <w:t xml:space="preserve">Carry two or three extra dock lines in case you encounter unusual conditions dockside. </w:t>
      </w:r>
    </w:p>
    <w:p w:rsidR="00EF0376" w:rsidRPr="008C06BD" w:rsidRDefault="00EF0376" w:rsidP="00EF0376">
      <w:pPr>
        <w:numPr>
          <w:ilvl w:val="0"/>
          <w:numId w:val="12"/>
        </w:numPr>
        <w:jc w:val="both"/>
        <w:rPr>
          <w:rFonts w:ascii="Arial" w:hAnsi="Arial" w:cs="Arial"/>
          <w:sz w:val="22"/>
          <w:szCs w:val="22"/>
        </w:rPr>
      </w:pPr>
      <w:r w:rsidRPr="008C06BD">
        <w:rPr>
          <w:rFonts w:ascii="Arial" w:hAnsi="Arial" w:cs="Arial"/>
          <w:sz w:val="22"/>
          <w:szCs w:val="22"/>
        </w:rPr>
        <w:t xml:space="preserve">Visually inspect the lines you use for chafe or wear. </w:t>
      </w:r>
    </w:p>
    <w:p w:rsidR="00EF0376" w:rsidRPr="008C06BD" w:rsidRDefault="00EF0376" w:rsidP="00EF0376">
      <w:pPr>
        <w:numPr>
          <w:ilvl w:val="0"/>
          <w:numId w:val="12"/>
        </w:numPr>
        <w:jc w:val="both"/>
        <w:rPr>
          <w:rFonts w:ascii="Arial" w:hAnsi="Arial" w:cs="Arial"/>
          <w:sz w:val="22"/>
          <w:szCs w:val="22"/>
        </w:rPr>
      </w:pPr>
      <w:r w:rsidRPr="008C06BD">
        <w:rPr>
          <w:rFonts w:ascii="Arial" w:hAnsi="Arial" w:cs="Arial"/>
          <w:sz w:val="22"/>
          <w:szCs w:val="22"/>
        </w:rPr>
        <w:t>Carry at least two fenders on-board for docking or towing if required.  </w:t>
      </w:r>
    </w:p>
    <w:p w:rsidR="00EF0376" w:rsidRDefault="00EF0376" w:rsidP="00EF0376">
      <w:pPr>
        <w:rPr>
          <w:rFonts w:ascii="Arial" w:hAnsi="Arial" w:cs="Arial"/>
          <w:b/>
          <w:i/>
        </w:rPr>
      </w:pPr>
      <w:bookmarkStart w:id="13" w:name="Documentation"/>
    </w:p>
    <w:p w:rsidR="00EF0376" w:rsidRDefault="00EF0376" w:rsidP="00EF0376">
      <w:pPr>
        <w:rPr>
          <w:rFonts w:ascii="Arial" w:hAnsi="Arial" w:cs="Arial"/>
          <w:b/>
          <w:i/>
        </w:rPr>
      </w:pPr>
      <w:r w:rsidRPr="007A4131">
        <w:rPr>
          <w:rFonts w:ascii="Arial" w:hAnsi="Arial" w:cs="Arial"/>
          <w:b/>
          <w:i/>
        </w:rPr>
        <w:t xml:space="preserve">Rules &amp; Documentation </w:t>
      </w:r>
    </w:p>
    <w:bookmarkEnd w:id="13"/>
    <w:p w:rsidR="00EF0376" w:rsidRPr="008C06BD" w:rsidRDefault="00EF0376" w:rsidP="00EF0376">
      <w:pPr>
        <w:numPr>
          <w:ilvl w:val="0"/>
          <w:numId w:val="13"/>
        </w:numPr>
        <w:jc w:val="both"/>
        <w:rPr>
          <w:rFonts w:ascii="Arial" w:hAnsi="Arial" w:cs="Arial"/>
          <w:sz w:val="22"/>
          <w:szCs w:val="22"/>
        </w:rPr>
      </w:pPr>
      <w:r w:rsidRPr="008C06BD">
        <w:rPr>
          <w:rFonts w:ascii="Arial" w:hAnsi="Arial" w:cs="Arial"/>
          <w:sz w:val="22"/>
          <w:szCs w:val="22"/>
        </w:rPr>
        <w:t>Have the proof of ownership, your SVOP Card, etc. on board. </w:t>
      </w:r>
    </w:p>
    <w:p w:rsidR="00EF0376" w:rsidRPr="008C06BD" w:rsidRDefault="00EF0376" w:rsidP="00EF0376">
      <w:pPr>
        <w:numPr>
          <w:ilvl w:val="0"/>
          <w:numId w:val="13"/>
        </w:numPr>
        <w:jc w:val="both"/>
        <w:rPr>
          <w:rFonts w:ascii="Arial" w:hAnsi="Arial" w:cs="Arial"/>
          <w:sz w:val="22"/>
          <w:szCs w:val="22"/>
        </w:rPr>
      </w:pPr>
      <w:r w:rsidRPr="008C06BD">
        <w:rPr>
          <w:rFonts w:ascii="Arial" w:hAnsi="Arial" w:cs="Arial"/>
          <w:sz w:val="22"/>
          <w:szCs w:val="22"/>
        </w:rPr>
        <w:t>Have the charts for the area you intend to travel in, regardless of your level of local knowledge.</w:t>
      </w:r>
    </w:p>
    <w:p w:rsidR="00EF0376" w:rsidRDefault="00EF0376" w:rsidP="00EF0376">
      <w:pPr>
        <w:spacing w:after="200" w:line="276" w:lineRule="auto"/>
        <w:rPr>
          <w:lang w:val="en-GB" w:eastAsia="nb-NO"/>
        </w:rPr>
      </w:pPr>
      <w:r>
        <w:rPr>
          <w:lang w:val="en-GB" w:eastAsia="nb-NO"/>
        </w:rPr>
        <w:br w:type="page"/>
      </w:r>
    </w:p>
    <w:tbl>
      <w:tblPr>
        <w:tblStyle w:val="TableGrid"/>
        <w:tblW w:w="0" w:type="auto"/>
        <w:tblLook w:val="04A0" w:firstRow="1" w:lastRow="0" w:firstColumn="1" w:lastColumn="0" w:noHBand="0" w:noVBand="1"/>
      </w:tblPr>
      <w:tblGrid>
        <w:gridCol w:w="9331"/>
      </w:tblGrid>
      <w:tr w:rsidR="00BC68BD" w:rsidRPr="00151E49" w:rsidTr="00E974D5">
        <w:trPr>
          <w:trHeight w:val="1077"/>
        </w:trPr>
        <w:tc>
          <w:tcPr>
            <w:tcW w:w="9331" w:type="dxa"/>
            <w:shd w:val="clear" w:color="auto" w:fill="01323D"/>
            <w:vAlign w:val="center"/>
          </w:tcPr>
          <w:p w:rsidR="00BC68BD" w:rsidRPr="00151E49" w:rsidRDefault="00BC68BD" w:rsidP="00E974D5">
            <w:pPr>
              <w:jc w:val="center"/>
              <w:rPr>
                <w:rFonts w:ascii="Ubuntu" w:hAnsi="Ubuntu"/>
                <w:b/>
                <w:color w:val="FCB035"/>
                <w:sz w:val="44"/>
              </w:rPr>
            </w:pPr>
            <w:r w:rsidRPr="00151E49">
              <w:rPr>
                <w:rFonts w:ascii="Ubuntu" w:hAnsi="Ubuntu"/>
                <w:b/>
                <w:color w:val="FCB035"/>
                <w:sz w:val="44"/>
              </w:rPr>
              <w:lastRenderedPageBreak/>
              <w:t>Fuelling Checklist</w:t>
            </w:r>
          </w:p>
        </w:tc>
      </w:tr>
    </w:tbl>
    <w:p w:rsidR="00BC68BD" w:rsidRDefault="00BC68BD" w:rsidP="00BC68BD">
      <w:pPr>
        <w:rPr>
          <w:rFonts w:ascii="Ubuntu" w:hAnsi="Ubuntu" w:cs="Arial"/>
        </w:rPr>
      </w:pPr>
    </w:p>
    <w:p w:rsidR="00EF0376" w:rsidRDefault="00EF0376" w:rsidP="00EF0376">
      <w:pPr>
        <w:rPr>
          <w:rFonts w:ascii="Arial" w:hAnsi="Arial" w:cs="Arial"/>
        </w:rPr>
      </w:pPr>
      <w:r w:rsidRPr="00897A90">
        <w:rPr>
          <w:rFonts w:ascii="Arial" w:hAnsi="Arial" w:cs="Arial"/>
        </w:rPr>
        <w:t xml:space="preserve">Leaking or spilled fuel not only harms the marine environment but is also a fire hazard. Follow these steps when fuelling — it’s the safe thing to do and it’s the law. </w:t>
      </w:r>
    </w:p>
    <w:p w:rsidR="00EF0376" w:rsidRPr="00897A90" w:rsidRDefault="00EF0376" w:rsidP="00EF0376">
      <w:pPr>
        <w:rPr>
          <w:rFonts w:ascii="Arial" w:hAnsi="Arial" w:cs="Arial"/>
        </w:rPr>
      </w:pPr>
    </w:p>
    <w:p w:rsidR="00EF0376" w:rsidRPr="00897A90" w:rsidRDefault="00EF0376" w:rsidP="00EF0376">
      <w:pPr>
        <w:jc w:val="center"/>
        <w:rPr>
          <w:rFonts w:ascii="Arial" w:hAnsi="Arial" w:cs="Arial"/>
        </w:rPr>
      </w:pPr>
      <w:r w:rsidRPr="00897A90">
        <w:rPr>
          <w:rFonts w:ascii="Arial" w:hAnsi="Arial" w:cs="Arial"/>
          <w:noProof/>
          <w:lang w:val="en-US"/>
        </w:rPr>
        <w:drawing>
          <wp:inline distT="0" distB="0" distL="0" distR="0" wp14:anchorId="34FD2424" wp14:editId="6E6041E8">
            <wp:extent cx="1254659" cy="1236315"/>
            <wp:effectExtent l="19050" t="0" r="2641" b="0"/>
            <wp:docPr id="37" name="Picture 37" descr="C:\Users\Myles\Documents\SVOP_Company\SVOP_Lessons_PPTX\Images, Videos\BlowerTi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yles\Documents\SVOP_Company\SVOP_Lessons_PPTX\Images, Videos\BlowerTimer.jpg"/>
                    <pic:cNvPicPr>
                      <a:picLocks noChangeAspect="1" noChangeArrowheads="1"/>
                    </pic:cNvPicPr>
                  </pic:nvPicPr>
                  <pic:blipFill>
                    <a:blip r:embed="rId7" cstate="print"/>
                    <a:srcRect/>
                    <a:stretch>
                      <a:fillRect/>
                    </a:stretch>
                  </pic:blipFill>
                  <pic:spPr bwMode="auto">
                    <a:xfrm>
                      <a:off x="0" y="0"/>
                      <a:ext cx="1254390" cy="1236050"/>
                    </a:xfrm>
                    <a:prstGeom prst="rect">
                      <a:avLst/>
                    </a:prstGeom>
                    <a:noFill/>
                    <a:ln w="9525">
                      <a:noFill/>
                      <a:miter lim="800000"/>
                      <a:headEnd/>
                      <a:tailEnd/>
                    </a:ln>
                  </pic:spPr>
                </pic:pic>
              </a:graphicData>
            </a:graphic>
          </wp:inline>
        </w:drawing>
      </w:r>
    </w:p>
    <w:p w:rsidR="00EF0376" w:rsidRDefault="00EF0376" w:rsidP="00EF0376">
      <w:pPr>
        <w:rPr>
          <w:rFonts w:ascii="Arial" w:hAnsi="Arial" w:cs="Arial"/>
        </w:rPr>
      </w:pP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Moor the pleasure craft securely</w:t>
      </w: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Shut down all engines</w:t>
      </w: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Ensure all persons not involved in fuelling the craft are ashore</w:t>
      </w: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Extinguish all open flames, including pilot lights</w:t>
      </w: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Do not smoke in the refuelling area</w:t>
      </w: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 xml:space="preserve">Close all doors, windows, ports and hatches </w:t>
      </w: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Fill portable gasoline cans on shore</w:t>
      </w: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Ground the nozzle against the filler pipe</w:t>
      </w: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Do not overfill the tank to avoid overflow</w:t>
      </w: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Clean up spillage</w:t>
      </w: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Operate the ventilation system for four minutes before the ignition is switched on</w:t>
      </w:r>
    </w:p>
    <w:p w:rsidR="00EF0376" w:rsidRPr="007A4131" w:rsidRDefault="00EF0376" w:rsidP="00EF0376">
      <w:pPr>
        <w:pStyle w:val="ListParagraph"/>
        <w:numPr>
          <w:ilvl w:val="0"/>
          <w:numId w:val="14"/>
        </w:numPr>
        <w:spacing w:line="360" w:lineRule="auto"/>
        <w:rPr>
          <w:rFonts w:ascii="Arial" w:hAnsi="Arial" w:cs="Arial"/>
          <w:b/>
          <w:sz w:val="28"/>
          <w:szCs w:val="28"/>
        </w:rPr>
      </w:pPr>
      <w:r w:rsidRPr="007A4131">
        <w:rPr>
          <w:rFonts w:ascii="Arial" w:hAnsi="Arial" w:cs="Arial"/>
          <w:b/>
          <w:sz w:val="28"/>
          <w:szCs w:val="28"/>
        </w:rPr>
        <w:t>Check for fuel vapours</w:t>
      </w:r>
    </w:p>
    <w:p w:rsidR="00EF0376" w:rsidRPr="00897A90" w:rsidRDefault="00EF0376" w:rsidP="00EF0376">
      <w:pPr>
        <w:rPr>
          <w:rFonts w:ascii="Arial" w:hAnsi="Arial" w:cs="Arial"/>
        </w:rPr>
      </w:pPr>
    </w:p>
    <w:p w:rsidR="00EF0376" w:rsidRPr="00897A90" w:rsidRDefault="00EF0376" w:rsidP="00EF0376">
      <w:pPr>
        <w:rPr>
          <w:rFonts w:ascii="Arial" w:hAnsi="Arial" w:cs="Arial"/>
        </w:rPr>
      </w:pPr>
      <w:r w:rsidRPr="00897A90">
        <w:rPr>
          <w:rFonts w:ascii="Arial" w:hAnsi="Arial" w:cs="Arial"/>
        </w:rPr>
        <w:t xml:space="preserve">Heads up! New environmental laws are affecting diesel properties. The type of diesel available at the pump will be constantly changing. Follow the safety instructions provided by fuel suppliers, and operate according to your vessel’s engine and system requirements </w:t>
      </w:r>
    </w:p>
    <w:p w:rsidR="00EF0376" w:rsidRPr="007A4131" w:rsidRDefault="00EF0376" w:rsidP="00EF0376">
      <w:pPr>
        <w:rPr>
          <w:lang w:val="en-GB" w:eastAsia="nb-NO"/>
        </w:rPr>
      </w:pPr>
    </w:p>
    <w:p w:rsidR="00EF0376" w:rsidRDefault="00EF0376" w:rsidP="00EF0376">
      <w:pPr>
        <w:spacing w:after="200" w:line="276" w:lineRule="auto"/>
        <w:rPr>
          <w:rFonts w:ascii="Arial" w:hAnsi="Arial" w:cs="Arial"/>
          <w:b/>
          <w:spacing w:val="-3"/>
          <w:lang w:val="en-GB"/>
        </w:rPr>
      </w:pPr>
      <w:r>
        <w:br w:type="page"/>
      </w:r>
    </w:p>
    <w:tbl>
      <w:tblPr>
        <w:tblStyle w:val="TableGrid"/>
        <w:tblW w:w="9889" w:type="dxa"/>
        <w:tblLook w:val="04A0" w:firstRow="1" w:lastRow="0" w:firstColumn="1" w:lastColumn="0" w:noHBand="0" w:noVBand="1"/>
      </w:tblPr>
      <w:tblGrid>
        <w:gridCol w:w="9889"/>
      </w:tblGrid>
      <w:tr w:rsidR="00BC68BD" w:rsidRPr="00151E49" w:rsidTr="00E974D5">
        <w:trPr>
          <w:trHeight w:val="1077"/>
        </w:trPr>
        <w:tc>
          <w:tcPr>
            <w:tcW w:w="9889" w:type="dxa"/>
            <w:shd w:val="clear" w:color="auto" w:fill="01323D"/>
            <w:vAlign w:val="center"/>
          </w:tcPr>
          <w:p w:rsidR="00BC68BD" w:rsidRPr="00151E49" w:rsidRDefault="00BC68BD" w:rsidP="00E974D5">
            <w:pPr>
              <w:jc w:val="center"/>
              <w:rPr>
                <w:rFonts w:ascii="Ubuntu" w:hAnsi="Ubuntu"/>
                <w:b/>
                <w:color w:val="FCB035"/>
                <w:sz w:val="44"/>
              </w:rPr>
            </w:pPr>
            <w:r>
              <w:rPr>
                <w:rFonts w:ascii="Ubuntu" w:hAnsi="Ubuntu"/>
                <w:b/>
                <w:color w:val="FCB035"/>
                <w:sz w:val="44"/>
              </w:rPr>
              <w:lastRenderedPageBreak/>
              <w:t>Heavy Weather</w:t>
            </w:r>
            <w:r w:rsidRPr="00151E49">
              <w:rPr>
                <w:rFonts w:ascii="Ubuntu" w:hAnsi="Ubuntu"/>
                <w:b/>
                <w:color w:val="FCB035"/>
                <w:sz w:val="44"/>
              </w:rPr>
              <w:t xml:space="preserve"> Checklist</w:t>
            </w:r>
          </w:p>
        </w:tc>
      </w:tr>
    </w:tbl>
    <w:p w:rsidR="00BC68BD" w:rsidRPr="002302DA" w:rsidRDefault="00BC68BD" w:rsidP="00BC68BD">
      <w:pPr>
        <w:rPr>
          <w:rFonts w:ascii="Ubuntu" w:hAnsi="Ubuntu" w:cs="Arial"/>
          <w:sz w:val="28"/>
        </w:rPr>
      </w:pPr>
    </w:p>
    <w:p w:rsidR="00EF0376" w:rsidRDefault="00EF0376" w:rsidP="00EF0376">
      <w:pPr>
        <w:spacing w:line="276" w:lineRule="auto"/>
        <w:ind w:left="360"/>
        <w:rPr>
          <w:rFonts w:ascii="Arial" w:hAnsi="Arial" w:cs="Arial"/>
        </w:rPr>
      </w:pPr>
      <w:r w:rsidRPr="007A4131">
        <w:rPr>
          <w:rFonts w:ascii="Arial" w:hAnsi="Arial" w:cs="Arial"/>
        </w:rPr>
        <w:t>Prevent getting caught in heavy weather by developing a "weather eye," listening to your radio, and heading for shore before it becomes an emergency. If you do</w:t>
      </w:r>
      <w:r>
        <w:rPr>
          <w:rFonts w:ascii="Arial" w:hAnsi="Arial" w:cs="Arial"/>
        </w:rPr>
        <w:t xml:space="preserve"> encounter heavy weather,</w:t>
      </w:r>
      <w:r w:rsidRPr="007A4131">
        <w:rPr>
          <w:rFonts w:ascii="Arial" w:hAnsi="Arial" w:cs="Arial"/>
        </w:rPr>
        <w:t xml:space="preserve"> use the below checklist</w:t>
      </w:r>
      <w:r>
        <w:rPr>
          <w:rFonts w:ascii="Arial" w:hAnsi="Arial" w:cs="Arial"/>
        </w:rPr>
        <w:t xml:space="preserve"> to prepare:</w:t>
      </w:r>
    </w:p>
    <w:p w:rsidR="00EF0376" w:rsidRPr="007A4131" w:rsidRDefault="00EF0376" w:rsidP="00EF0376">
      <w:pPr>
        <w:spacing w:line="276" w:lineRule="auto"/>
        <w:ind w:left="360"/>
        <w:rPr>
          <w:rFonts w:ascii="Arial" w:hAnsi="Arial" w:cs="Arial"/>
        </w:rPr>
      </w:pP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 xml:space="preserve">Brief the crew to explain the situation and reassure them. </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Determine position of storm, wind direction, speed and estimate time to your location.</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Secure all hatches; close all ports and windows. (Keep the water on the outside.)</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 xml:space="preserve">Pump bilges dry and repeat as required. </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 xml:space="preserve">Secure all loose gear above decks and below. </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Break out PFD's and foul weather gear, requiring them to be worn by everyone on board. Do this before the weather gets bad, don't wait too long.</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Ready emergency equipment that you may need such as hand pumps, bailers, first aid kit, sound signaling device, etc.</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Get a good fix of your posi</w:t>
      </w:r>
      <w:r>
        <w:rPr>
          <w:rFonts w:ascii="Arial" w:hAnsi="Arial" w:cs="Arial"/>
          <w:color w:val="000000"/>
        </w:rPr>
        <w:t>tion and plot it on your chart, m</w:t>
      </w:r>
      <w:r w:rsidRPr="007A4131">
        <w:rPr>
          <w:rFonts w:ascii="Arial" w:hAnsi="Arial" w:cs="Arial"/>
          <w:color w:val="000000"/>
        </w:rPr>
        <w:t>ake note of the time, your heading and speed.</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Make plans to alter course to sheltered waters if possible.</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Continue to monitor channel 16 on your VHF radio for updates to severe forecasts.</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For extremely severe weather, break out your abandon ship procedures and review them.</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Make sure the life raft is ready to be deployed.</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Make sure emergency food and water are in the life raft.</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Rig jack lines and/or life lines and require anyone who must go on deck to wear a safety harness.</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Make ready your sea anchor or drogue if needed.</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Turn on navigation lights.</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Keep away from metal objects.</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Change to a full fuel tank if possible.</w:t>
      </w:r>
    </w:p>
    <w:p w:rsidR="00EF0376" w:rsidRPr="007A4131" w:rsidRDefault="00EF0376" w:rsidP="00EF0376">
      <w:pPr>
        <w:pStyle w:val="ListParagraph"/>
        <w:numPr>
          <w:ilvl w:val="0"/>
          <w:numId w:val="15"/>
        </w:numPr>
        <w:shd w:val="clear" w:color="auto" w:fill="FFFFFF"/>
        <w:spacing w:line="276" w:lineRule="auto"/>
        <w:rPr>
          <w:rFonts w:ascii="Arial" w:hAnsi="Arial" w:cs="Arial"/>
          <w:color w:val="000000"/>
        </w:rPr>
      </w:pPr>
      <w:r w:rsidRPr="007A4131">
        <w:rPr>
          <w:rFonts w:ascii="Arial" w:hAnsi="Arial" w:cs="Arial"/>
          <w:color w:val="000000"/>
        </w:rPr>
        <w:t>Keep a sharp lookout for floating debris and other boats.</w:t>
      </w:r>
    </w:p>
    <w:p w:rsidR="00EF0376" w:rsidRDefault="00EF0376" w:rsidP="00EF0376">
      <w:pPr>
        <w:spacing w:after="200" w:line="276" w:lineRule="auto"/>
      </w:pPr>
      <w:r>
        <w:br w:type="page"/>
      </w:r>
    </w:p>
    <w:tbl>
      <w:tblPr>
        <w:tblStyle w:val="TableGrid"/>
        <w:tblW w:w="9889" w:type="dxa"/>
        <w:tblLook w:val="04A0" w:firstRow="1" w:lastRow="0" w:firstColumn="1" w:lastColumn="0" w:noHBand="0" w:noVBand="1"/>
      </w:tblPr>
      <w:tblGrid>
        <w:gridCol w:w="9889"/>
      </w:tblGrid>
      <w:tr w:rsidR="00BC68BD" w:rsidRPr="00151E49" w:rsidTr="00E974D5">
        <w:trPr>
          <w:trHeight w:val="1077"/>
        </w:trPr>
        <w:tc>
          <w:tcPr>
            <w:tcW w:w="9889" w:type="dxa"/>
            <w:shd w:val="clear" w:color="auto" w:fill="01323D"/>
            <w:vAlign w:val="center"/>
          </w:tcPr>
          <w:p w:rsidR="00BC68BD" w:rsidRPr="00151E49" w:rsidRDefault="00BC68BD" w:rsidP="00E974D5">
            <w:pPr>
              <w:jc w:val="center"/>
              <w:rPr>
                <w:rFonts w:ascii="Ubuntu" w:hAnsi="Ubuntu"/>
                <w:b/>
                <w:color w:val="FCB035"/>
                <w:sz w:val="44"/>
              </w:rPr>
            </w:pPr>
            <w:r>
              <w:rPr>
                <w:rFonts w:ascii="Ubuntu" w:hAnsi="Ubuntu"/>
                <w:b/>
                <w:color w:val="FCB035"/>
                <w:sz w:val="44"/>
              </w:rPr>
              <w:lastRenderedPageBreak/>
              <w:t>Safety Gear</w:t>
            </w:r>
            <w:r w:rsidRPr="00151E49">
              <w:rPr>
                <w:rFonts w:ascii="Ubuntu" w:hAnsi="Ubuntu"/>
                <w:b/>
                <w:color w:val="FCB035"/>
                <w:sz w:val="44"/>
              </w:rPr>
              <w:t xml:space="preserve"> Checklist</w:t>
            </w:r>
          </w:p>
        </w:tc>
      </w:tr>
    </w:tbl>
    <w:p w:rsidR="00BC68BD" w:rsidRPr="002302DA" w:rsidRDefault="00BC68BD" w:rsidP="00BC68BD">
      <w:pPr>
        <w:rPr>
          <w:rFonts w:ascii="Ubuntu" w:hAnsi="Ubuntu" w:cs="Arial"/>
          <w:sz w:val="28"/>
        </w:rPr>
      </w:pPr>
    </w:p>
    <w:p w:rsidR="00EF0376" w:rsidRPr="00D405A7" w:rsidRDefault="00EF0376" w:rsidP="00EF0376">
      <w:pPr>
        <w:pStyle w:val="ListParagraph"/>
        <w:numPr>
          <w:ilvl w:val="0"/>
          <w:numId w:val="17"/>
        </w:numPr>
        <w:spacing w:line="360" w:lineRule="auto"/>
        <w:rPr>
          <w:rFonts w:ascii="Arial" w:hAnsi="Arial" w:cs="Arial"/>
          <w:b/>
        </w:rPr>
      </w:pPr>
      <w:bookmarkStart w:id="14" w:name="_GoBack"/>
      <w:bookmarkEnd w:id="14"/>
      <w:r w:rsidRPr="00D405A7">
        <w:rPr>
          <w:rFonts w:ascii="Arial" w:hAnsi="Arial" w:cs="Arial"/>
          <w:b/>
          <w:bCs/>
        </w:rPr>
        <w:t>Fire Extinguishers</w:t>
      </w:r>
    </w:p>
    <w:p w:rsidR="00EF0376" w:rsidRPr="00D405A7" w:rsidRDefault="00EF0376" w:rsidP="00EF0376">
      <w:pPr>
        <w:pStyle w:val="ListParagraph"/>
        <w:numPr>
          <w:ilvl w:val="0"/>
          <w:numId w:val="17"/>
        </w:numPr>
        <w:spacing w:line="360" w:lineRule="auto"/>
        <w:rPr>
          <w:rFonts w:ascii="Arial" w:hAnsi="Arial" w:cs="Arial"/>
          <w:b/>
        </w:rPr>
      </w:pPr>
      <w:r w:rsidRPr="00D405A7">
        <w:rPr>
          <w:rFonts w:ascii="Arial" w:hAnsi="Arial" w:cs="Arial"/>
          <w:b/>
          <w:bCs/>
        </w:rPr>
        <w:t xml:space="preserve">EPIRBs </w:t>
      </w:r>
    </w:p>
    <w:p w:rsidR="00EF0376" w:rsidRPr="00D405A7" w:rsidRDefault="00EF0376" w:rsidP="00EF0376">
      <w:pPr>
        <w:pStyle w:val="ListParagraph"/>
        <w:numPr>
          <w:ilvl w:val="0"/>
          <w:numId w:val="17"/>
        </w:numPr>
        <w:spacing w:line="360" w:lineRule="auto"/>
        <w:rPr>
          <w:rFonts w:ascii="Arial" w:hAnsi="Arial" w:cs="Arial"/>
          <w:b/>
          <w:bCs/>
          <w:iCs/>
        </w:rPr>
      </w:pPr>
      <w:r w:rsidRPr="00D405A7">
        <w:rPr>
          <w:rFonts w:ascii="Arial" w:hAnsi="Arial" w:cs="Arial"/>
          <w:b/>
          <w:bCs/>
        </w:rPr>
        <w:t>Handheld VHFs (in waterproof container)</w:t>
      </w:r>
      <w:r w:rsidRPr="00D405A7">
        <w:rPr>
          <w:rFonts w:ascii="Arial" w:hAnsi="Arial" w:cs="Arial"/>
          <w:b/>
          <w:bCs/>
          <w:iCs/>
        </w:rPr>
        <w:t xml:space="preserve"> </w:t>
      </w:r>
    </w:p>
    <w:p w:rsidR="00EF0376" w:rsidRPr="00D405A7" w:rsidRDefault="00EF0376" w:rsidP="00EF0376">
      <w:pPr>
        <w:pStyle w:val="ListParagraph"/>
        <w:numPr>
          <w:ilvl w:val="0"/>
          <w:numId w:val="17"/>
        </w:numPr>
        <w:spacing w:line="360" w:lineRule="auto"/>
        <w:rPr>
          <w:rFonts w:ascii="Arial" w:hAnsi="Arial" w:cs="Arial"/>
          <w:b/>
        </w:rPr>
      </w:pPr>
      <w:r w:rsidRPr="00D405A7">
        <w:rPr>
          <w:rFonts w:ascii="Arial" w:hAnsi="Arial" w:cs="Arial"/>
          <w:b/>
          <w:bCs/>
          <w:iCs/>
        </w:rPr>
        <w:t>Life Raft, High-Quality</w:t>
      </w:r>
    </w:p>
    <w:p w:rsidR="00EF0376" w:rsidRPr="00D405A7" w:rsidRDefault="00EF0376" w:rsidP="00EF0376">
      <w:pPr>
        <w:pStyle w:val="ListParagraph"/>
        <w:numPr>
          <w:ilvl w:val="0"/>
          <w:numId w:val="17"/>
        </w:numPr>
        <w:spacing w:line="360" w:lineRule="auto"/>
        <w:rPr>
          <w:rFonts w:ascii="Arial" w:hAnsi="Arial" w:cs="Arial"/>
          <w:b/>
        </w:rPr>
      </w:pPr>
      <w:r w:rsidRPr="00D405A7">
        <w:rPr>
          <w:rFonts w:ascii="Arial" w:hAnsi="Arial" w:cs="Arial"/>
          <w:b/>
          <w:bCs/>
        </w:rPr>
        <w:t xml:space="preserve">SOLAS-approved Distress Signals (not less than six of each) </w:t>
      </w:r>
    </w:p>
    <w:p w:rsidR="00EF0376" w:rsidRPr="00D405A7" w:rsidRDefault="00EF0376" w:rsidP="00EF0376">
      <w:pPr>
        <w:pStyle w:val="ListParagraph"/>
        <w:numPr>
          <w:ilvl w:val="0"/>
          <w:numId w:val="17"/>
        </w:numPr>
        <w:spacing w:line="360" w:lineRule="auto"/>
        <w:rPr>
          <w:rFonts w:ascii="Arial" w:hAnsi="Arial" w:cs="Arial"/>
          <w:b/>
        </w:rPr>
      </w:pPr>
      <w:r w:rsidRPr="00D405A7">
        <w:rPr>
          <w:rFonts w:ascii="Arial" w:hAnsi="Arial" w:cs="Arial"/>
          <w:b/>
          <w:bCs/>
          <w:iCs/>
        </w:rPr>
        <w:t>Set of International Code Flags</w:t>
      </w:r>
    </w:p>
    <w:p w:rsidR="00EF0376" w:rsidRPr="00D405A7" w:rsidRDefault="00EF0376" w:rsidP="00EF0376">
      <w:pPr>
        <w:pStyle w:val="ListParagraph"/>
        <w:numPr>
          <w:ilvl w:val="0"/>
          <w:numId w:val="17"/>
        </w:numPr>
        <w:spacing w:line="360" w:lineRule="auto"/>
        <w:rPr>
          <w:rFonts w:ascii="Arial" w:hAnsi="Arial" w:cs="Arial"/>
          <w:b/>
          <w:bCs/>
          <w:iCs/>
        </w:rPr>
      </w:pPr>
      <w:r w:rsidRPr="00D405A7">
        <w:rPr>
          <w:rFonts w:ascii="Arial" w:hAnsi="Arial" w:cs="Arial"/>
          <w:b/>
          <w:bCs/>
          <w:iCs/>
        </w:rPr>
        <w:t>Set of Wooden, Tapered Plugs</w:t>
      </w:r>
    </w:p>
    <w:p w:rsidR="00EF0376" w:rsidRPr="00D405A7" w:rsidRDefault="00EF0376" w:rsidP="00EF0376">
      <w:pPr>
        <w:ind w:left="360"/>
        <w:rPr>
          <w:rFonts w:ascii="Arial" w:hAnsi="Arial" w:cs="Arial"/>
          <w:bCs/>
          <w:i/>
          <w:iCs/>
        </w:rPr>
      </w:pPr>
    </w:p>
    <w:p w:rsidR="00EF0376" w:rsidRPr="00D405A7" w:rsidRDefault="00EF0376" w:rsidP="00EF0376">
      <w:pPr>
        <w:ind w:left="360"/>
        <w:rPr>
          <w:rFonts w:ascii="Arial" w:hAnsi="Arial" w:cs="Arial"/>
          <w:bCs/>
          <w:iCs/>
        </w:rPr>
      </w:pPr>
      <w:r w:rsidRPr="00D405A7">
        <w:rPr>
          <w:rFonts w:ascii="Arial" w:hAnsi="Arial" w:cs="Arial"/>
          <w:bCs/>
          <w:iCs/>
        </w:rPr>
        <w:t>"Ditch Kit" or "Grab-and-Go Bag." Have this bag fully equipped and ready to go in the event of having to abandon ship.</w:t>
      </w:r>
      <w:r w:rsidR="00BC68BD">
        <w:rPr>
          <w:rFonts w:ascii="Arial" w:hAnsi="Arial" w:cs="Arial"/>
          <w:bCs/>
          <w:iCs/>
        </w:rPr>
        <w:t xml:space="preserve"> It should contain the following:</w:t>
      </w:r>
    </w:p>
    <w:p w:rsidR="00EF0376" w:rsidRPr="00D405A7" w:rsidRDefault="00EF0376" w:rsidP="00EF0376">
      <w:pPr>
        <w:ind w:left="360"/>
        <w:rPr>
          <w:rFonts w:ascii="Arial" w:hAnsi="Arial" w:cs="Arial"/>
        </w:rPr>
      </w:pPr>
      <w:r w:rsidRPr="00D405A7">
        <w:rPr>
          <w:rFonts w:ascii="Arial" w:hAnsi="Arial" w:cs="Arial"/>
          <w:iCs/>
        </w:rPr>
        <w:t xml:space="preserve"> </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Sea anchor and line</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Stainless-steel knife</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Bailer</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Paddles</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Raft repair kit and pump</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Flashlight, batteries, and bulbs</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Flare and smoke-signal kit</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Seasickness pills and suppositories (critical for life in a raft)</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First aid kit</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One plastic bag per person (to keep a few things dry)</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Fishing kit</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Sponges</w:t>
      </w:r>
    </w:p>
    <w:p w:rsidR="00EF0376" w:rsidRPr="00D405A7" w:rsidRDefault="00EF0376" w:rsidP="00EF0376">
      <w:pPr>
        <w:pStyle w:val="ListParagraph"/>
        <w:numPr>
          <w:ilvl w:val="0"/>
          <w:numId w:val="16"/>
        </w:numPr>
        <w:spacing w:line="276" w:lineRule="auto"/>
        <w:rPr>
          <w:rFonts w:ascii="Arial" w:hAnsi="Arial" w:cs="Arial"/>
        </w:rPr>
      </w:pPr>
      <w:r w:rsidRPr="00D405A7">
        <w:rPr>
          <w:rFonts w:ascii="Arial" w:hAnsi="Arial" w:cs="Arial"/>
        </w:rPr>
        <w:t>Signaling mirror</w:t>
      </w:r>
    </w:p>
    <w:p w:rsidR="00EF0376" w:rsidRPr="00D405A7" w:rsidRDefault="00EF0376" w:rsidP="00EF0376">
      <w:pPr>
        <w:pStyle w:val="ListParagraph"/>
        <w:numPr>
          <w:ilvl w:val="0"/>
          <w:numId w:val="16"/>
        </w:numPr>
        <w:spacing w:line="276" w:lineRule="auto"/>
        <w:rPr>
          <w:rFonts w:ascii="Arial" w:hAnsi="Arial" w:cs="Arial"/>
          <w:bCs/>
          <w:i/>
          <w:iCs/>
        </w:rPr>
      </w:pPr>
      <w:r w:rsidRPr="00D405A7">
        <w:rPr>
          <w:rFonts w:ascii="Arial" w:hAnsi="Arial" w:cs="Arial"/>
        </w:rPr>
        <w:t>Survival information booklet</w:t>
      </w:r>
    </w:p>
    <w:p w:rsidR="00EF0376" w:rsidRPr="00D405A7" w:rsidRDefault="00EF0376" w:rsidP="00EF0376">
      <w:pPr>
        <w:ind w:left="360"/>
        <w:rPr>
          <w:rFonts w:ascii="Arial" w:hAnsi="Arial" w:cs="Arial"/>
        </w:rPr>
      </w:pPr>
    </w:p>
    <w:p w:rsidR="00EF0376" w:rsidRPr="00D405A7" w:rsidRDefault="00EF0376" w:rsidP="00EF0376">
      <w:pPr>
        <w:ind w:left="360"/>
        <w:rPr>
          <w:rFonts w:ascii="Arial" w:hAnsi="Arial" w:cs="Arial"/>
        </w:rPr>
      </w:pPr>
      <w:r w:rsidRPr="00D405A7">
        <w:rPr>
          <w:rFonts w:ascii="Arial" w:hAnsi="Arial" w:cs="Arial"/>
        </w:rPr>
        <w:t>Getting into a life raft:</w:t>
      </w:r>
    </w:p>
    <w:p w:rsidR="00EF0376" w:rsidRPr="00D405A7" w:rsidRDefault="00EF0376" w:rsidP="00EF0376">
      <w:pPr>
        <w:ind w:left="360"/>
        <w:rPr>
          <w:rFonts w:ascii="Arial" w:hAnsi="Arial" w:cs="Arial"/>
        </w:rPr>
      </w:pPr>
    </w:p>
    <w:p w:rsidR="00EF0376" w:rsidRPr="00D405A7" w:rsidRDefault="00EF0376" w:rsidP="00EF0376">
      <w:pPr>
        <w:ind w:left="360"/>
        <w:rPr>
          <w:rFonts w:ascii="Arial" w:hAnsi="Arial" w:cs="Arial"/>
        </w:rPr>
      </w:pPr>
      <w:r w:rsidRPr="00D405A7">
        <w:rPr>
          <w:rFonts w:ascii="Arial" w:hAnsi="Arial" w:cs="Arial"/>
          <w:b/>
          <w:bCs/>
        </w:rPr>
        <w:t>"is when your right foot is already wet, and you have to step up into the raft with your left</w:t>
      </w:r>
      <w:r w:rsidRPr="00D405A7">
        <w:rPr>
          <w:rFonts w:ascii="Arial" w:hAnsi="Arial" w:cs="Arial"/>
          <w:bCs/>
        </w:rPr>
        <w:t xml:space="preserve">." </w:t>
      </w:r>
    </w:p>
    <w:sectPr w:rsidR="00EF0376" w:rsidRPr="00D405A7" w:rsidSect="00EF0376">
      <w:headerReference w:type="default" r:id="rId8"/>
      <w:pgSz w:w="12240" w:h="15840"/>
      <w:pgMar w:top="1974"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318" w:rsidRDefault="00D96318" w:rsidP="00EF0376">
      <w:r>
        <w:separator/>
      </w:r>
    </w:p>
  </w:endnote>
  <w:endnote w:type="continuationSeparator" w:id="0">
    <w:p w:rsidR="00D96318" w:rsidRDefault="00D96318" w:rsidP="00EF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318" w:rsidRDefault="00D96318" w:rsidP="00EF0376">
      <w:r>
        <w:separator/>
      </w:r>
    </w:p>
  </w:footnote>
  <w:footnote w:type="continuationSeparator" w:id="0">
    <w:p w:rsidR="00D96318" w:rsidRDefault="00D96318" w:rsidP="00EF0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376" w:rsidRDefault="00BC68BD">
    <w:pPr>
      <w:pStyle w:val="Header"/>
    </w:pPr>
    <w:r>
      <w:rPr>
        <w:noProof/>
      </w:rPr>
      <w:drawing>
        <wp:inline distT="0" distB="0" distL="0" distR="0">
          <wp:extent cx="1600203" cy="438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yOn Header Logo.png"/>
                  <pic:cNvPicPr/>
                </pic:nvPicPr>
                <pic:blipFill>
                  <a:blip r:embed="rId1">
                    <a:extLst>
                      <a:ext uri="{28A0092B-C50C-407E-A947-70E740481C1C}">
                        <a14:useLocalDpi xmlns:a14="http://schemas.microsoft.com/office/drawing/2010/main" val="0"/>
                      </a:ext>
                    </a:extLst>
                  </a:blip>
                  <a:stretch>
                    <a:fillRect/>
                  </a:stretch>
                </pic:blipFill>
                <pic:spPr>
                  <a:xfrm>
                    <a:off x="0" y="0"/>
                    <a:ext cx="1600203" cy="438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F23"/>
    <w:multiLevelType w:val="multilevel"/>
    <w:tmpl w:val="DE22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C0CCB"/>
    <w:multiLevelType w:val="multilevel"/>
    <w:tmpl w:val="E82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E73EE"/>
    <w:multiLevelType w:val="multilevel"/>
    <w:tmpl w:val="841A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B2594"/>
    <w:multiLevelType w:val="multilevel"/>
    <w:tmpl w:val="98FE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B6EB2"/>
    <w:multiLevelType w:val="multilevel"/>
    <w:tmpl w:val="D6B6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56A01"/>
    <w:multiLevelType w:val="multilevel"/>
    <w:tmpl w:val="E2D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A7121"/>
    <w:multiLevelType w:val="multilevel"/>
    <w:tmpl w:val="975C4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92A37"/>
    <w:multiLevelType w:val="multilevel"/>
    <w:tmpl w:val="649A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F476B"/>
    <w:multiLevelType w:val="multilevel"/>
    <w:tmpl w:val="254E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71A9E"/>
    <w:multiLevelType w:val="hybridMultilevel"/>
    <w:tmpl w:val="AC12A5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D71869"/>
    <w:multiLevelType w:val="hybridMultilevel"/>
    <w:tmpl w:val="30B2AC40"/>
    <w:lvl w:ilvl="0" w:tplc="1009000D">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1E77328"/>
    <w:multiLevelType w:val="multilevel"/>
    <w:tmpl w:val="0686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2252B"/>
    <w:multiLevelType w:val="hybridMultilevel"/>
    <w:tmpl w:val="4D6ED2D2"/>
    <w:lvl w:ilvl="0" w:tplc="B8985386">
      <w:start w:val="1"/>
      <w:numFmt w:val="bullet"/>
      <w:lvlText w:val=""/>
      <w:lvlJc w:val="left"/>
      <w:pPr>
        <w:ind w:left="1440" w:hanging="360"/>
      </w:pPr>
      <w:rPr>
        <w:rFonts w:ascii="Symbol" w:hAnsi="Symbol" w:hint="default"/>
        <w:color w:val="00206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D7406FF"/>
    <w:multiLevelType w:val="multilevel"/>
    <w:tmpl w:val="0E70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7554E"/>
    <w:multiLevelType w:val="multilevel"/>
    <w:tmpl w:val="CA04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2176D"/>
    <w:multiLevelType w:val="multilevel"/>
    <w:tmpl w:val="B9FA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C44243"/>
    <w:multiLevelType w:val="multilevel"/>
    <w:tmpl w:val="8038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04107"/>
    <w:multiLevelType w:val="multilevel"/>
    <w:tmpl w:val="E58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7"/>
  </w:num>
  <w:num w:numId="4">
    <w:abstractNumId w:val="5"/>
  </w:num>
  <w:num w:numId="5">
    <w:abstractNumId w:val="1"/>
  </w:num>
  <w:num w:numId="6">
    <w:abstractNumId w:val="2"/>
  </w:num>
  <w:num w:numId="7">
    <w:abstractNumId w:val="14"/>
  </w:num>
  <w:num w:numId="8">
    <w:abstractNumId w:val="16"/>
  </w:num>
  <w:num w:numId="9">
    <w:abstractNumId w:val="13"/>
  </w:num>
  <w:num w:numId="10">
    <w:abstractNumId w:val="4"/>
  </w:num>
  <w:num w:numId="11">
    <w:abstractNumId w:val="17"/>
  </w:num>
  <w:num w:numId="12">
    <w:abstractNumId w:val="8"/>
  </w:num>
  <w:num w:numId="13">
    <w:abstractNumId w:val="15"/>
  </w:num>
  <w:num w:numId="14">
    <w:abstractNumId w:val="9"/>
  </w:num>
  <w:num w:numId="15">
    <w:abstractNumId w:val="6"/>
  </w:num>
  <w:num w:numId="16">
    <w:abstractNumId w:val="1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76"/>
    <w:rsid w:val="00615CBB"/>
    <w:rsid w:val="00790E1E"/>
    <w:rsid w:val="00967250"/>
    <w:rsid w:val="009951D1"/>
    <w:rsid w:val="009C1369"/>
    <w:rsid w:val="00BC68BD"/>
    <w:rsid w:val="00D96318"/>
    <w:rsid w:val="00EF0376"/>
    <w:rsid w:val="00F9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A6D3F"/>
  <w15:chartTrackingRefBased/>
  <w15:docId w15:val="{723C9B30-D7BA-4630-934A-A2CF6252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376"/>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EF0376"/>
    <w:pPr>
      <w:suppressAutoHyphens/>
      <w:outlineLvl w:val="0"/>
    </w:pPr>
    <w:rPr>
      <w:rFonts w:ascii="Arial" w:hAnsi="Arial" w:cs="Arial"/>
      <w:b/>
      <w:spacing w:val="-3"/>
      <w:sz w:val="28"/>
      <w:szCs w:val="28"/>
      <w:lang w:val="en-GB"/>
    </w:rPr>
  </w:style>
  <w:style w:type="paragraph" w:styleId="Heading2">
    <w:name w:val="heading 2"/>
    <w:basedOn w:val="Normal"/>
    <w:next w:val="Normal"/>
    <w:link w:val="Heading2Char"/>
    <w:uiPriority w:val="9"/>
    <w:qFormat/>
    <w:rsid w:val="00EF0376"/>
    <w:pPr>
      <w:suppressAutoHyphens/>
      <w:outlineLvl w:val="1"/>
    </w:pPr>
    <w:rPr>
      <w:rFonts w:ascii="Arial" w:hAnsi="Arial" w:cs="Arial"/>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376"/>
    <w:rPr>
      <w:rFonts w:ascii="Arial" w:eastAsia="Times New Roman" w:hAnsi="Arial" w:cs="Arial"/>
      <w:b/>
      <w:spacing w:val="-3"/>
      <w:sz w:val="28"/>
      <w:szCs w:val="28"/>
      <w:lang w:val="en-GB"/>
    </w:rPr>
  </w:style>
  <w:style w:type="character" w:customStyle="1" w:styleId="Heading2Char">
    <w:name w:val="Heading 2 Char"/>
    <w:basedOn w:val="DefaultParagraphFont"/>
    <w:link w:val="Heading2"/>
    <w:uiPriority w:val="9"/>
    <w:rsid w:val="00EF0376"/>
    <w:rPr>
      <w:rFonts w:ascii="Arial" w:eastAsia="Times New Roman" w:hAnsi="Arial" w:cs="Arial"/>
      <w:b/>
      <w:spacing w:val="-3"/>
      <w:sz w:val="24"/>
      <w:szCs w:val="24"/>
      <w:lang w:val="en-GB"/>
    </w:rPr>
  </w:style>
  <w:style w:type="paragraph" w:styleId="ListParagraph">
    <w:name w:val="List Paragraph"/>
    <w:basedOn w:val="Normal"/>
    <w:qFormat/>
    <w:rsid w:val="00EF0376"/>
    <w:pPr>
      <w:ind w:left="720"/>
      <w:contextualSpacing/>
    </w:pPr>
  </w:style>
  <w:style w:type="paragraph" w:styleId="Header">
    <w:name w:val="header"/>
    <w:basedOn w:val="Normal"/>
    <w:link w:val="HeaderChar"/>
    <w:uiPriority w:val="99"/>
    <w:unhideWhenUsed/>
    <w:rsid w:val="00EF0376"/>
    <w:pPr>
      <w:tabs>
        <w:tab w:val="center" w:pos="4680"/>
        <w:tab w:val="right" w:pos="9360"/>
      </w:tabs>
    </w:pPr>
  </w:style>
  <w:style w:type="character" w:customStyle="1" w:styleId="HeaderChar">
    <w:name w:val="Header Char"/>
    <w:basedOn w:val="DefaultParagraphFont"/>
    <w:link w:val="Header"/>
    <w:uiPriority w:val="99"/>
    <w:rsid w:val="00EF0376"/>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EF0376"/>
    <w:pPr>
      <w:tabs>
        <w:tab w:val="center" w:pos="4680"/>
        <w:tab w:val="right" w:pos="9360"/>
      </w:tabs>
    </w:pPr>
  </w:style>
  <w:style w:type="character" w:customStyle="1" w:styleId="FooterChar">
    <w:name w:val="Footer Char"/>
    <w:basedOn w:val="DefaultParagraphFont"/>
    <w:link w:val="Footer"/>
    <w:uiPriority w:val="99"/>
    <w:rsid w:val="00EF0376"/>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9C1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369"/>
    <w:rPr>
      <w:rFonts w:ascii="Segoe UI" w:eastAsia="Times New Roman" w:hAnsi="Segoe UI" w:cs="Segoe UI"/>
      <w:sz w:val="18"/>
      <w:szCs w:val="18"/>
      <w:lang w:val="en-CA"/>
    </w:rPr>
  </w:style>
  <w:style w:type="table" w:styleId="TableGrid">
    <w:name w:val="Table Grid"/>
    <w:basedOn w:val="TableNormal"/>
    <w:rsid w:val="00BC68BD"/>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Stright</dc:creator>
  <cp:keywords/>
  <dc:description/>
  <cp:lastModifiedBy>Claire Moxon-Waltz</cp:lastModifiedBy>
  <cp:revision>2</cp:revision>
  <cp:lastPrinted>2013-11-11T16:28:00Z</cp:lastPrinted>
  <dcterms:created xsi:type="dcterms:W3CDTF">2019-04-09T12:30:00Z</dcterms:created>
  <dcterms:modified xsi:type="dcterms:W3CDTF">2019-04-09T12:30:00Z</dcterms:modified>
</cp:coreProperties>
</file>